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0" w:lineRule="exact"/>
        <w:rPr>
          <w:rFonts w:ascii="仿宋" w:hAnsi="仿宋" w:eastAsia="仿宋" w:cs="Calibri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libri"/>
          <w:color w:val="000000"/>
          <w:kern w:val="2"/>
          <w:sz w:val="30"/>
          <w:szCs w:val="30"/>
        </w:rPr>
        <w:t>附件3</w:t>
      </w:r>
    </w:p>
    <w:p>
      <w:pPr>
        <w:pStyle w:val="6"/>
        <w:spacing w:line="600" w:lineRule="exact"/>
        <w:jc w:val="center"/>
        <w:rPr>
          <w:rFonts w:ascii="仿宋" w:hAnsi="仿宋" w:eastAsia="仿宋" w:cs="Calibri"/>
          <w:b/>
          <w:color w:val="000000"/>
          <w:kern w:val="2"/>
          <w:sz w:val="36"/>
          <w:szCs w:val="36"/>
        </w:rPr>
      </w:pPr>
      <w:bookmarkStart w:id="0" w:name="_GoBack"/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首届新时代信访工作创新分论坛</w:t>
      </w:r>
    </w:p>
    <w:bookmarkEnd w:id="0"/>
    <w:p>
      <w:pPr>
        <w:pStyle w:val="6"/>
        <w:spacing w:line="520" w:lineRule="exact"/>
        <w:jc w:val="center"/>
        <w:rPr>
          <w:rFonts w:ascii="仿宋" w:hAnsi="仿宋" w:eastAsia="仿宋"/>
          <w:sz w:val="13"/>
          <w:szCs w:val="13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6"/>
          <w:szCs w:val="36"/>
        </w:rPr>
        <w:t>2023年“新时代信访工作创新人物”申报表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15"/>
        <w:gridCol w:w="992"/>
        <w:gridCol w:w="709"/>
        <w:gridCol w:w="1417"/>
        <w:gridCol w:w="18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申报人</w:t>
            </w: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民族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311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联系方式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311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sz w:val="24"/>
              </w:rPr>
              <w:t>事迹标题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sz w:val="24"/>
              </w:rPr>
              <w:t>主 要 事 迹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（2000字以内）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奖励</w:t>
            </w:r>
            <w:r>
              <w:rPr>
                <w:rFonts w:ascii="仿宋" w:hAnsi="仿宋" w:eastAsia="仿宋" w:cs="仿宋_GB2312"/>
                <w:b/>
                <w:bCs/>
                <w:sz w:val="24"/>
              </w:rPr>
              <w:t>情况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另附材料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1.创新人物</w:t>
            </w: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HYPERLINK "mailto:申报表签字盖章后转PDF扫描版，连同照片、视频等相关材料，文件夹命名为"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4"/>
              </w:rPr>
              <w:t>申报表签字盖章后转PDF扫描版，连同照片、视频等相关材料，文件夹命名为“分论坛名称+法治创新人物+个人姓名”，电子版发送至《法治时代》杂志申报专用邮箱zj@fzsdw.com。</w:t>
            </w:r>
            <w:r>
              <w:rPr>
                <w:rFonts w:ascii="仿宋" w:hAnsi="仿宋" w:eastAsia="仿宋"/>
              </w:rPr>
              <w:fldChar w:fldCharType="end"/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2.视频资料太大无法发送邮箱的，可将网盘或在线浏览方式发送至邮箱。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</w:t>
            </w:r>
            <w:r>
              <w:rPr>
                <w:rFonts w:ascii="仿宋" w:hAnsi="仿宋" w:eastAsia="仿宋" w:cs="仿宋_GB2312"/>
                <w:sz w:val="24"/>
              </w:rPr>
              <w:t>另附</w:t>
            </w:r>
            <w:r>
              <w:rPr>
                <w:rFonts w:hint="eastAsia" w:ascii="仿宋" w:hAnsi="仿宋" w:eastAsia="仿宋" w:cs="仿宋_GB2312"/>
                <w:sz w:val="24"/>
              </w:rPr>
              <w:t>200字以内的人物事迹摘要。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真实性承诺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人物事迹内容真实。</w:t>
            </w:r>
          </w:p>
          <w:p>
            <w:pPr>
              <w:ind w:firstLine="1200" w:firstLineChars="5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申报单位签章：        申报人本人签名：</w:t>
            </w:r>
          </w:p>
          <w:p>
            <w:pPr>
              <w:ind w:firstLine="3360" w:firstLineChars="1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签章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是否同意公开出版：是（ ） 否（ ）</w:t>
            </w:r>
          </w:p>
          <w:p>
            <w:pPr>
              <w:ind w:left="2580" w:leftChars="1000" w:hanging="480" w:hanging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                               申报单位签章或申报人本人签名：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联系方式</w:t>
            </w:r>
          </w:p>
        </w:tc>
        <w:tc>
          <w:tcPr>
            <w:tcW w:w="7794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联系地址：北京市大兴区西红门兴创国际中心D座6层《法治时代》杂志运营中心，邮编：100162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法治时代网：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u w:val="none"/>
              </w:rPr>
              <w:t>www.fzsd124.com</w:t>
            </w:r>
            <w:r>
              <w:rPr>
                <w:rFonts w:hint="eastAsia" w:ascii="仿宋" w:hAnsi="仿宋" w:eastAsia="仿宋" w:cs="仿宋_GB2312"/>
                <w:sz w:val="24"/>
              </w:rPr>
              <w:t>，传真（010）62168123。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u w:val="none"/>
              </w:rPr>
              <w:t>申报专用邮箱：zj@fzsdw.com</w:t>
            </w:r>
          </w:p>
        </w:tc>
      </w:tr>
    </w:tbl>
    <w:p>
      <w:pPr>
        <w:pStyle w:val="6"/>
        <w:spacing w:line="440" w:lineRule="exact"/>
        <w:ind w:firstLine="480" w:firstLineChars="200"/>
        <w:rPr>
          <w:rFonts w:ascii="仿宋" w:hAnsi="仿宋" w:eastAsia="仿宋" w:cs="Cambria Math"/>
          <w:color w:val="000000"/>
          <w:kern w:val="2"/>
          <w:sz w:val="24"/>
          <w:szCs w:val="24"/>
        </w:rPr>
      </w:pPr>
    </w:p>
    <w:p/>
    <w:sectPr>
      <w:footerReference r:id="rId3" w:type="default"/>
      <w:pgSz w:w="11906" w:h="16838"/>
      <w:pgMar w:top="1134" w:right="1134" w:bottom="1134" w:left="113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jNjYWMxMGNhNzZhZjUyOTgxYTY5ZDVjZmM4NWUifQ=="/>
  </w:docVars>
  <w:rsids>
    <w:rsidRoot w:val="4A9B7395"/>
    <w:rsid w:val="2F533EEE"/>
    <w:rsid w:val="2FC15FED"/>
    <w:rsid w:val="329077A5"/>
    <w:rsid w:val="4A9B7395"/>
    <w:rsid w:val="50C669F2"/>
    <w:rsid w:val="59132023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仿宋_GB2312" w:cs="仿宋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16"/>
    <w:basedOn w:val="1"/>
    <w:qFormat/>
    <w:uiPriority w:val="0"/>
    <w:pPr>
      <w:widowControl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2023-09-20T01:32:00Z</dcterms:created>
  <dc:creator>潇风</dc:creator>
  <cp:lastModifiedBy>潇风</cp:lastModifiedBy>
  <dcterms:modified xsi:type="dcterms:W3CDTF">2023-09-20T01:32:43Z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BDF98E6C76614142B745CC20E51D6ACD_11</vt:lpwstr>
  </property>
</Properties>
</file>